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2f921c08c7981d986768999014308bd856347"/>
    <w:p>
      <w:pPr>
        <w:pStyle w:val="Heading3"/>
      </w:pPr>
      <w:r>
        <w:t xml:space="preserve">Жителей района Солнцево просят не парковать транспортное средство по Солнцевскому проспекту с 05 по 10 мая 2022 года</w:t>
      </w:r>
    </w:p>
    <w:p>
      <w:pPr>
        <w:pStyle w:val="FirstParagraph"/>
      </w:pPr>
      <w:r>
        <w:t xml:space="preserve">05.05.2022</w:t>
      </w:r>
    </w:p>
    <w:p>
      <w:pPr>
        <w:pStyle w:val="BodyText"/>
      </w:pPr>
      <w:r>
        <w:rPr>
          <w:bCs/>
          <w:b/>
        </w:rPr>
        <w:t xml:space="preserve">Уважаемые жители!</w:t>
      </w:r>
    </w:p>
    <w:p>
      <w:pPr>
        <w:pStyle w:val="BodyText"/>
      </w:pPr>
      <w:r>
        <w:rPr>
          <w:bCs/>
          <w:b/>
        </w:rPr>
        <w:t xml:space="preserve">6 и 9 мая 2022 года!</w:t>
      </w:r>
    </w:p>
    <w:p>
      <w:pPr>
        <w:pStyle w:val="BodyText"/>
      </w:pPr>
      <w:r>
        <w:rPr>
          <w:u w:val="single"/>
        </w:rPr>
        <w:t xml:space="preserve">Состоится торжественное шествие по Солнцевскому проспекту, посвященное празднованию 77-й годовщины Победы в Великой Отечественной войне. В связи с чем, просим Вас не парковать транспортное средство по Солнцевскому проспекту с 05.05.2022 по 10.05.2022! Припаркованные автомобили будут эвакуированы.</w:t>
      </w:r>
    </w:p>
    <w:p>
      <w:pPr>
        <w:pStyle w:val="BodyText"/>
      </w:pPr>
      <w:r>
        <w:t xml:space="preserve">С уважением, Администрация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http://solntsevo.mos.ru/ads-new/detail/10792035.html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107920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107920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2025-01-08T01:32:31Z</dcterms:created>
  <dcterms:modified xsi:type="dcterms:W3CDTF">2025-01-08T01:32:31Z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