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39fd6fa8f7bad3e6679fc595acc9b6ab453e8"/>
    <w:p>
      <w:pPr>
        <w:pStyle w:val="Heading3"/>
      </w:pPr>
      <w:r>
        <w:t xml:space="preserve">Справка о предоставлении сведений о расходах лица, замещающего государственную должность города Москвы или должность государственной гражданской службы города Москвы</w:t>
      </w:r>
    </w:p>
    <w:p>
      <w:pPr>
        <w:pStyle w:val="FirstParagraph"/>
      </w:pPr>
      <w:r>
        <w:t xml:space="preserve">14.04.2014</w:t>
      </w:r>
    </w:p>
    <w:p>
      <w:pPr>
        <w:pStyle w:val="BodyText"/>
      </w:pPr>
      <w:hyperlink r:id="rId20">
        <w:r>
          <w:rPr>
            <w:rStyle w:val="Hyperlink"/>
          </w:rPr>
          <w:t xml:space="preserve">Справка о предоставлении сведений о расходах лица, замещающего государственную должность города Москвы или должность государственной гражданской службы города Москвы .rtf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http://solntsevo.mos.ru/anti-corruption/forms-of-documents-related-to-anti-corruption-for-filling/detail/1036365.html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corrup/form/spravka_rashod_slug.rt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forms-of-documents-related-to-anti-corruption-for-filling/detail/1036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corrup/form/spravka_rashod_slug.rt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forms-of-documents-related-to-anti-corruption-for-filling/detail/1036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2025-07-27T14:41:02Z</dcterms:created>
  <dcterms:modified xsi:type="dcterms:W3CDTF">2025-07-27T14:41:02Z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