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буклет.-эстафета-добрых-дел"/>
    <w:p>
      <w:pPr>
        <w:pStyle w:val="Heading3"/>
      </w:pPr>
      <w:r>
        <w:t xml:space="preserve">Буклет. Эстафета добрых дел</w:t>
      </w:r>
    </w:p>
    <w:p>
      <w:pPr>
        <w:pStyle w:val="FirstParagraph"/>
      </w:pPr>
      <w:r>
        <w:t xml:space="preserve">29.06.2020</w:t>
      </w:r>
    </w:p>
    <w:bookmarkEnd w:id="20"/>
    <w:bookmarkStart w:id="24" w:name="буклет.-эстафета-добрых-дел-1"/>
    <w:p>
      <w:pPr>
        <w:pStyle w:val="Heading3"/>
      </w:pPr>
      <w:hyperlink r:id="rId21">
        <w:r>
          <w:rPr>
            <w:rStyle w:val="Hyperlink"/>
          </w:rPr>
          <w:t xml:space="preserve">Буклет. Эстафета добрых дел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77.html" TargetMode="External" /><Relationship Type="http://schemas.openxmlformats.org/officeDocument/2006/relationships/hyperlink" Id="rId21" Target="https://marino.mos.ru/presentations/%D0%91%D1%83%D0%BA%D0%BB%D0%B5%D1%82.%20%D0%AD%D1%81%D1%82%D0%B0%D1%84%D0%B5%D1%82%D0%B0%20%D0%B4%D0%BE%D0%B1%D1%80%D1%8B%D1%85%20%D0%B4%D0%B5%D0%B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77.html" TargetMode="External" /><Relationship Type="http://schemas.openxmlformats.org/officeDocument/2006/relationships/hyperlink" Id="rId21" Target="https://marino.mos.ru/presentations/%D0%91%D1%83%D0%BA%D0%BB%D0%B5%D1%82.%20%D0%AD%D1%81%D1%82%D0%B0%D1%84%D0%B5%D1%82%D0%B0%20%D0%B4%D0%BE%D0%B1%D1%80%D1%8B%D1%85%20%D0%B4%D0%B5%D0%B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2025-07-18T16:56:47Z</dcterms:created>
  <dcterms:modified xsi:type="dcterms:W3CDTF">2025-07-18T16:56:47Z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