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14cfb85bdbba801249b2399d41a40f97e4743"/>
    <w:p>
      <w:pPr>
        <w:pStyle w:val="Heading3"/>
      </w:pPr>
      <w:r>
        <w:t xml:space="preserve">"Горячая линия" Роспотребнадзора по профилактике ВИЧ-инфекций будет работать с 25.11 по 03.12.2021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rPr>
          <w:bCs/>
          <w:b/>
        </w:rPr>
        <w:t xml:space="preserve">Информация о работе «горячей линии» консультирование граждан по профилактике ВИЧ-инфекции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Западном административном округ города Москвы информирует о том, что с 25 ноября 2021г. по 03 декабря 2021г. в связи ‹ проведением Всероссийской акции «Стоп ВИЧ/СПИД», приуроченной к Всемирному дню борьбы со СПИД 1 декабря 2021г., будет организована работа тематических «горячих линий» по профилактике ВИЧ-инфекции. В ЗАО работа «горячей линии» в том числе проводится п‹ телефону 8-495-443-25-35, 8-495-144-00-37.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http://solntsevo.mos.ru/information-for-citizens/detail/10425805.html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425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425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2025-01-03T01:17:08Z</dcterms:created>
  <dcterms:modified xsi:type="dcterms:W3CDTF">2025-01-03T01:17:08Z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