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318c92919aba3c96c03151c37276aed6e327c"/>
    <w:p>
      <w:pPr>
        <w:pStyle w:val="Heading3"/>
      </w:pPr>
      <w:r>
        <w:t xml:space="preserve">XXX Юбилейная Выставка-ярмарка народных промыслов и ремесел России «ЛАДЬЯ. Зимняя сказка» пройдет с 15 по 19 декабря 2021 года в ЦВК «Экспоцентр»</w:t>
      </w:r>
    </w:p>
    <w:p>
      <w:pPr>
        <w:pStyle w:val="FirstParagraph"/>
      </w:pPr>
      <w:r>
        <w:t xml:space="preserve">17.12.2021</w:t>
      </w:r>
    </w:p>
    <w:p>
      <w:pPr>
        <w:pStyle w:val="BodyText"/>
      </w:pPr>
      <w:r>
        <w:t xml:space="preserve">На Центральной экспозиции Ассоциация представит новый проект – Всероссийскую выставку-конкурс</w:t>
      </w:r>
      <w:r>
        <w:t xml:space="preserve"> </w:t>
      </w:r>
      <w:r>
        <w:rPr>
          <w:bCs/>
          <w:b/>
        </w:rPr>
        <w:t xml:space="preserve">«Охота в произведениях мастеров и художников народных художественных промыслов России «Московский сокольничий»</w:t>
      </w:r>
      <w:r>
        <w:t xml:space="preserve">, в рамках которой будут экспонироваться произведения мастеров промыслов, живопись и скульптура, сюжетами для которых стали поэтизированные эпизоды из охотничьей жизни.</w:t>
      </w:r>
    </w:p>
    <w:p>
      <w:pPr>
        <w:pStyle w:val="BodyText"/>
      </w:pPr>
      <w:r>
        <w:rPr>
          <w:bCs/>
          <w:b/>
        </w:rPr>
        <w:t xml:space="preserve">Выставка проводится</w:t>
      </w:r>
    </w:p>
    <w:p>
      <w:pPr>
        <w:pStyle w:val="BodyText"/>
      </w:pPr>
      <w:r>
        <w:rPr>
          <w:bCs/>
          <w:b/>
        </w:rPr>
        <w:t xml:space="preserve">в ЦВК «ЭКСПОЦЕНТР», пав. № 2 (залы 1, 2, 3), пав. № 8 (залы 1, 2, 3)</w:t>
      </w:r>
    </w:p>
    <w:p>
      <w:pPr>
        <w:pStyle w:val="BodyText"/>
      </w:pPr>
      <w:r>
        <w:rPr>
          <w:bCs/>
          <w:b/>
        </w:rPr>
        <w:t xml:space="preserve">г. Москва, Краснопресненская наб., 14, ст. метро «Выставочная»</w:t>
      </w:r>
    </w:p>
    <w:p>
      <w:pPr>
        <w:pStyle w:val="BodyText"/>
      </w:pPr>
      <w:r>
        <w:rPr>
          <w:u w:val="single"/>
          <w:bCs/>
          <w:b/>
        </w:rPr>
        <w:t xml:space="preserve">Вход на выставку свободный для всех категорий посетителей</w:t>
      </w:r>
    </w:p>
    <w:p>
      <w:pPr>
        <w:pStyle w:val="BodyText"/>
      </w:pPr>
      <w:r>
        <w:t xml:space="preserve">Выставка проводится при соблюдении всех необходимых мер безопасности по предупреждению распространения</w:t>
      </w:r>
    </w:p>
    <w:p>
      <w:pPr>
        <w:pStyle w:val="BodyText"/>
      </w:pPr>
      <w:r>
        <w:t xml:space="preserve">коронавирусной инфекции (COVID-19)</w:t>
      </w:r>
    </w:p>
    <w:p>
      <w:pPr>
        <w:pStyle w:val="BodyText"/>
      </w:pPr>
      <w:r>
        <w:rPr>
          <w:bCs/>
          <w:b/>
        </w:rPr>
        <w:t xml:space="preserve">РЕЖИМ РАБОТЫ выставки:</w:t>
      </w:r>
    </w:p>
    <w:p>
      <w:pPr>
        <w:pStyle w:val="BodyText"/>
      </w:pPr>
      <w:r>
        <w:rPr>
          <w:bCs/>
          <w:b/>
        </w:rPr>
        <w:t xml:space="preserve">15 декабря – с 12:00 до 19:00</w:t>
      </w:r>
    </w:p>
    <w:p>
      <w:pPr>
        <w:pStyle w:val="BodyText"/>
      </w:pPr>
      <w:r>
        <w:rPr>
          <w:bCs/>
          <w:b/>
        </w:rPr>
        <w:t xml:space="preserve">16-18 декабря – с 10:00 до 19:00</w:t>
      </w:r>
    </w:p>
    <w:p>
      <w:pPr>
        <w:pStyle w:val="BodyText"/>
      </w:pPr>
      <w:r>
        <w:rPr>
          <w:bCs/>
          <w:b/>
        </w:rPr>
        <w:t xml:space="preserve">19 декабря – с 10:00 до 17:00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http://solntsevo.mos.ru/information-for-citizens/detail/10482836.html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482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482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2025-07-31T19:05:25Z</dcterms:created>
  <dcterms:modified xsi:type="dcterms:W3CDTF">2025-07-31T19:05:25Z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