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2ccad639d2f442c55010e942a78f9cd098cc6"/>
    <w:p>
      <w:pPr>
        <w:pStyle w:val="Heading3"/>
      </w:pPr>
      <w:r>
        <w:t xml:space="preserve">19 июня состоится Интерн Пикник – одно из главных карьерных мероприятий Правительства Москвы</w:t>
      </w:r>
    </w:p>
    <w:p>
      <w:pPr>
        <w:pStyle w:val="FirstParagraph"/>
      </w:pPr>
      <w:r>
        <w:t xml:space="preserve">16.06.2022</w:t>
      </w:r>
    </w:p>
    <w:p>
      <w:pPr>
        <w:pStyle w:val="BodyText"/>
      </w:pPr>
      <w:r>
        <w:t xml:space="preserve">19 июня пройдет главное карьерное мероприятие Правительства Москвы для молодежи — Интерн Пикник. Приглашаем школьников, студентов и выпускников вузов принять участие в мастер-классах, найти единомышленников и узнать все о карьере в Правительстве Москвы.</w:t>
      </w:r>
    </w:p>
    <w:p>
      <w:pPr>
        <w:pStyle w:val="BodyText"/>
      </w:pPr>
      <w:r>
        <w:t xml:space="preserve">Участники могут присоединиться к мероприятию онлайн или в очном формате. Регистрация по ссылке</w:t>
      </w:r>
      <w:r>
        <w:t xml:space="preserve"> </w:t>
      </w:r>
      <w:r>
        <w:rPr>
          <w:u w:val="single"/>
        </w:rPr>
        <w:t xml:space="preserve">https://mosru.timepad.ru/event/1905441/</w:t>
      </w:r>
      <w:r>
        <w:t xml:space="preserve"> </w:t>
      </w:r>
      <w:r>
        <w:t xml:space="preserve">.</w:t>
      </w:r>
    </w:p>
    <w:p>
      <w:pPr>
        <w:pStyle w:val="BodyText"/>
      </w:pPr>
      <w:r>
        <w:t xml:space="preserve">Программа мероприятия:</w:t>
      </w:r>
    </w:p>
    <w:p>
      <w:pPr>
        <w:pStyle w:val="BodyText"/>
      </w:pPr>
      <w:r>
        <w:t xml:space="preserve">· мастер-классы по личностным навыкам и карьерному развитию;</w:t>
      </w:r>
    </w:p>
    <w:p>
      <w:pPr>
        <w:pStyle w:val="BodyText"/>
      </w:pPr>
      <w:r>
        <w:t xml:space="preserve">· встречи с руководителями городских проектов и экспертами;</w:t>
      </w:r>
    </w:p>
    <w:p>
      <w:pPr>
        <w:pStyle w:val="BodyText"/>
      </w:pPr>
      <w:r>
        <w:t xml:space="preserve">· стендовые сессии работодателей;</w:t>
      </w:r>
    </w:p>
    <w:p>
      <w:pPr>
        <w:pStyle w:val="BodyText"/>
      </w:pPr>
      <w:r>
        <w:t xml:space="preserve">· карьерный квест;</w:t>
      </w:r>
    </w:p>
    <w:p>
      <w:pPr>
        <w:pStyle w:val="BodyText"/>
      </w:pPr>
      <w:r>
        <w:t xml:space="preserve">· VR-тренажеры, полиграф и карьерные консультации.</w:t>
      </w:r>
    </w:p>
    <w:p>
      <w:pPr>
        <w:pStyle w:val="BodyText"/>
      </w:pPr>
      <w:r>
        <w:t xml:space="preserve">Главный приз Интерн Пикника: место в Карьерной школе — двухнедельном образовательном интенсиве, финалисты которого станут стажерами Правительства Москвы.</w:t>
      </w:r>
    </w:p>
    <w:p>
      <w:pPr>
        <w:pStyle w:val="BodyText"/>
      </w:pPr>
      <w:r>
        <w:t xml:space="preserve">Подписывайтесь на телеграм-канал проекта</w:t>
      </w:r>
      <w:r>
        <w:t xml:space="preserve"> </w:t>
      </w:r>
      <w:r>
        <w:rPr>
          <w:u w:val="single"/>
        </w:rPr>
        <w:t xml:space="preserve">https://t.me/moscow_career</w:t>
      </w:r>
      <w:r>
        <w:t xml:space="preserve"> </w:t>
      </w:r>
      <w:r>
        <w:t xml:space="preserve">и узнавайте больше о молодежных программах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http://solntsevo.mos.ru/information-for-citizens/detail/10873912.html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873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873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2024-08-14T01:18:36Z</dcterms:created>
  <dcterms:modified xsi:type="dcterms:W3CDTF">2024-08-14T01:18:36Z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