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осковский-ночной-велофестиваль"/>
    <w:p>
      <w:pPr>
        <w:pStyle w:val="Heading3"/>
      </w:pPr>
      <w:r>
        <w:t xml:space="preserve">Московский ночной велофестиваль</w:t>
      </w:r>
    </w:p>
    <w:p>
      <w:pPr>
        <w:pStyle w:val="FirstParagraph"/>
      </w:pPr>
      <w:r>
        <w:t xml:space="preserve">04.07.2024</w:t>
      </w:r>
    </w:p>
    <w:p>
      <w:pPr>
        <w:pStyle w:val="BodyText"/>
      </w:pPr>
      <w:r>
        <w:t xml:space="preserve">Транспортным комплексом города Москвы ведется подготовка к проведению Московского ночного велофестиваля, запланированного на</w:t>
      </w:r>
      <w:r>
        <w:t xml:space="preserve"> </w:t>
      </w:r>
      <w:r>
        <w:rPr>
          <w:bCs/>
          <w:b/>
        </w:rPr>
        <w:t xml:space="preserve">6 июля 2024 года</w:t>
      </w:r>
      <w:r>
        <w:t xml:space="preserve">. Мероприятие направлено на поддержку развития велосипедной культуры и продвижение активного образа жизни.</w:t>
      </w:r>
    </w:p>
    <w:p>
      <w:pPr>
        <w:pStyle w:val="BodyText"/>
      </w:pPr>
      <w:r>
        <w:t xml:space="preserve">Проведение велофестиваля запланировано</w:t>
      </w:r>
      <w:r>
        <w:t xml:space="preserve"> </w:t>
      </w:r>
      <w:r>
        <w:rPr>
          <w:bCs/>
          <w:b/>
        </w:rPr>
        <w:t xml:space="preserve">с 21:00 до 00:00</w:t>
      </w:r>
      <w:r>
        <w:t xml:space="preserve"> </w:t>
      </w:r>
      <w:r>
        <w:t xml:space="preserve">с организацией зоны старта на Суворовской площади и зоны финиша на Лужнецкой набережной. Направление движения колонны участников будет проходить через центральную часть Москвы в сторону Цветного бульвара по отрезку Бульварного кольца с выездом на Пречистенскую набережную (маршрут и концепция прилагаются).</w:t>
      </w:r>
    </w:p>
    <w:p>
      <w:pPr>
        <w:pStyle w:val="BodyText"/>
      </w:pPr>
      <w:r>
        <w:t xml:space="preserve">Предполагаемое количество участников –</w:t>
      </w:r>
      <w:r>
        <w:t xml:space="preserve"> </w:t>
      </w:r>
      <w:r>
        <w:rPr>
          <w:bCs/>
          <w:b/>
        </w:rPr>
        <w:t xml:space="preserve">более 20 тыс. человек</w:t>
      </w:r>
      <w:r>
        <w:t xml:space="preserve">.</w:t>
      </w:r>
    </w:p>
    <w:p>
      <w:pPr>
        <w:pStyle w:val="BodyText"/>
      </w:pPr>
      <w:hyperlink r:id="rId20">
        <w:r>
          <w:rPr>
            <w:rStyle w:val="Hyperlink"/>
          </w:rPr>
          <w:t xml:space="preserve">Приложение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http://solntsevo.mos.ru/information-for-citizens/detail/12463140.html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AiF/2021/&#1053;&#1086;&#1095;&#1085;&#1086;&#1081;%20&#1074;&#1077;&#1083;&#1086;&#1092;&#1077;&#1089;&#1090;&#1080;&#1074;&#1072;&#1083;&#1100;%20&#1082;&#1086;&#1085;&#1094;&#1077;&#1087;&#1094;&#1080;&#1103;.pdf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2463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AiF/2021/&#1053;&#1086;&#1095;&#1085;&#1086;&#1081;%20&#1074;&#1077;&#1083;&#1086;&#1092;&#1077;&#1089;&#1090;&#1080;&#1074;&#1072;&#1083;&#1100;%20&#1082;&#1086;&#1085;&#1094;&#1077;&#1087;&#1094;&#1080;&#1103;.pdf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2463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2024-07-05T02:09:30Z</dcterms:created>
  <dcterms:modified xsi:type="dcterms:W3CDTF">2024-07-05T02:09:30Z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