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1b45d27461a9be70d725deab8275d6f0bfa719"/>
    <w:p>
      <w:pPr>
        <w:pStyle w:val="Heading3"/>
      </w:pPr>
      <w:r>
        <w:t xml:space="preserve">Обход территории главой управы района Солнцево состоялся 18 января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18 января руководство управы района Солнцево совместно с ГБУ «Жилищник района Солнцево» провели обход территории района.</w:t>
      </w:r>
      <w:r>
        <w:br/>
      </w:r>
      <w:r>
        <w:br/>
      </w:r>
      <w:r>
        <w:t xml:space="preserve">Проверили готовность площадки для проведения Крещенских купаний.</w:t>
      </w:r>
      <w:r>
        <w:br/>
      </w:r>
      <w:r>
        <w:br/>
      </w:r>
      <w:r>
        <w:t xml:space="preserve">Традиционные Крещенские купания прошли в ночь с 18 на 19 января в зоне отдыха «Мещерское».</w:t>
      </w:r>
    </w:p>
    <w:p>
      <w:pPr>
        <w:pStyle w:val="BodyText"/>
      </w:pPr>
      <w:r>
        <w:drawing>
          <wp:inline>
            <wp:extent cx="5334000" cy="37411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Солнц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1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269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Солнц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6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381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olntsevo.mos.ru/www/Солнц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3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http://solntsevo.mos.ru/information-for-citizens/detail/12765181.html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information-for-citizens/detail/12765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information-for-citizens/detail/12765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2025-07-13T12:34:29Z</dcterms:created>
  <dcterms:modified xsi:type="dcterms:W3CDTF">2025-07-13T12:34:29Z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