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c20df9dc485c3a43ec6e958b24707b7e61007"/>
    <w:p>
      <w:pPr>
        <w:pStyle w:val="Heading3"/>
      </w:pPr>
      <w:r>
        <w:t xml:space="preserve">Обход главы управы района Солнцево пройдет 20 июня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В пятницу, 20 июня, в 10:00 состоится обход территории района главой управы района Солнцево Федором Павловичем Бораевым совместно с представителями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по адресу:</w:t>
      </w:r>
    </w:p>
    <w:p>
      <w:pPr>
        <w:pStyle w:val="BodyText"/>
      </w:pPr>
      <w:r>
        <w:t xml:space="preserve">- ул.Производственная, д.1</w:t>
      </w:r>
    </w:p>
    <w:p>
      <w:pPr>
        <w:pStyle w:val="BodyText"/>
      </w:pPr>
      <w:r>
        <w:t xml:space="preserve">- ул.Производственная, д.1 корпус 1</w:t>
      </w:r>
    </w:p>
    <w:p>
      <w:pPr>
        <w:pStyle w:val="BodyText"/>
      </w:pPr>
      <w:r>
        <w:t xml:space="preserve">- ул.Производственная, д.1 корпус 2</w:t>
      </w:r>
    </w:p>
    <w:p>
      <w:pPr>
        <w:pStyle w:val="BodyText"/>
      </w:pPr>
      <w:r>
        <w:t xml:space="preserve">У всех желающих будет возможность задать интересующие вопросы и обсудить важные темы, касающиеся района.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http://solntsevo.mos.ru/information-for-citizens/detail/13037278.html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37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37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2025-06-20T08:46:57Z</dcterms:created>
  <dcterms:modified xsi:type="dcterms:W3CDTF">2025-06-20T08:46:57Z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