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91f9d2f31a1f2334029b6feabd9cc76bf8de8"/>
    <w:p>
      <w:pPr>
        <w:pStyle w:val="Heading3"/>
      </w:pPr>
      <w:r>
        <w:t xml:space="preserve">Крещенские купания в ЗАО пройдут по четырём адресам</w:t>
      </w:r>
    </w:p>
    <w:p>
      <w:pPr>
        <w:pStyle w:val="FirstParagraph"/>
      </w:pPr>
      <w:r>
        <w:t xml:space="preserve">06.03.2020</w:t>
      </w:r>
    </w:p>
    <w:p>
      <w:pPr>
        <w:pStyle w:val="BodyText"/>
      </w:pPr>
      <w:r>
        <w:t xml:space="preserve">В ночь с 18 на 19 января православные люди традиционно отметят Крещение Господне — один из крупнейших праздников православной церкви.</w:t>
      </w:r>
    </w:p>
    <w:p>
      <w:pPr>
        <w:pStyle w:val="BodyText"/>
      </w:pPr>
      <w:r>
        <w:t xml:space="preserve">Считается, что освященная на Крещение вода обладает целебными свойствами. Многие люди в этот день не только набирают воду в бутылки, но идут на водоемы, реки, чтобы стать свидетелем освящения воды и искупаться в проруби.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Западного округа находится 4 санкционированных места для традиционных купаний: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р. Москва п. Рублево в районе Кунцево д. 41 по ул. Василия Ботылева;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р. Москва в районе Филёвский парк, ул. Большая Филевская д. 40а;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р. Москва в районе Филёвский парк, Филевский Бульвар вл.44, корп.4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Район Солнцево, «Мещерский пруд», п. Мещерский ул. Воскресенская, д. 3А.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купели и иордани оборудованы местами обогрева, безопасными подходами и спусками и точками с горячими напитками. В каждом месте будут дежурить спасатели, медицинские бригады и сотрудники полиции.</w:t>
      </w:r>
    </w:p>
    <w:p>
      <w:pPr>
        <w:pStyle w:val="BodyText"/>
      </w:pPr>
      <w:r>
        <w:t xml:space="preserve">Управление МЧС по Западному округу предупреждает! Для крещенских купаний используйте только санкционированные водоемы. Омовение в незарегистрированных местах может повлечь тяжелые последствия!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http://solntsevo.mos.ru/information-for-citizens/detail/8742086.html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742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8742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2025-07-06T13:30:38Z</dcterms:created>
  <dcterms:modified xsi:type="dcterms:W3CDTF">2025-07-06T13:30:38Z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