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31548f4207b38bb5f025e6755eb02cefad7d68"/>
    <w:p>
      <w:pPr>
        <w:pStyle w:val="Heading3"/>
      </w:pPr>
      <w:r>
        <w:t xml:space="preserve">11.08.2020 начинается строительство дома по программе реновации по адресу: улица Родниковая, влд.5А</w:t>
      </w:r>
    </w:p>
    <w:p>
      <w:pPr>
        <w:pStyle w:val="FirstParagraph"/>
      </w:pPr>
      <w:r>
        <w:t xml:space="preserve">11.08.2020</w:t>
      </w:r>
    </w:p>
    <w:p>
      <w:pPr>
        <w:pStyle w:val="BodyText"/>
      </w:pPr>
      <w:r>
        <w:rPr>
          <w:u w:val="single"/>
          <w:bCs/>
          <w:b/>
        </w:rPr>
        <w:t xml:space="preserve">Уважаемые жители!</w:t>
      </w:r>
    </w:p>
    <w:p>
      <w:pPr>
        <w:pStyle w:val="BodyText"/>
      </w:pPr>
      <w:r>
        <w:t xml:space="preserve">Информируем вас, что</w:t>
      </w:r>
      <w:r>
        <w:t xml:space="preserve"> </w:t>
      </w:r>
      <w:r>
        <w:rPr>
          <w:bCs/>
          <w:b/>
        </w:rPr>
        <w:t xml:space="preserve">11.08.2020</w:t>
      </w:r>
      <w:r>
        <w:t xml:space="preserve"> </w:t>
      </w:r>
      <w:r>
        <w:t xml:space="preserve">начинается</w:t>
      </w:r>
    </w:p>
    <w:p>
      <w:pPr>
        <w:pStyle w:val="BodyText"/>
      </w:pPr>
      <w:r>
        <w:t xml:space="preserve">строительство дома по программе реновации по адресу:</w:t>
      </w:r>
    </w:p>
    <w:p>
      <w:pPr>
        <w:pStyle w:val="BodyText"/>
      </w:pPr>
      <w:r>
        <w:rPr>
          <w:bCs/>
          <w:b/>
        </w:rPr>
        <w:t xml:space="preserve">улица Родниковая, влд.5А</w:t>
      </w:r>
    </w:p>
    <w:p>
      <w:pPr>
        <w:pStyle w:val="BodyText"/>
      </w:pPr>
      <w:r>
        <w:t xml:space="preserve">Информационный центр открыт в здании Управы района Солнцево</w:t>
      </w:r>
    </w:p>
    <w:p>
      <w:pPr>
        <w:pStyle w:val="BodyText"/>
      </w:pPr>
      <w:r>
        <w:t xml:space="preserve">по адресу: ул. Богданова, д.50, 1-й этаж, каб.2</w:t>
      </w:r>
    </w:p>
    <w:p>
      <w:pPr>
        <w:pStyle w:val="BodyText"/>
      </w:pPr>
      <w:r>
        <w:t xml:space="preserve">Часы работы:</w:t>
      </w:r>
    </w:p>
    <w:p>
      <w:pPr>
        <w:pStyle w:val="BodyText"/>
      </w:pPr>
      <w:r>
        <w:t xml:space="preserve">Будние дни с 10:00 до 20.00</w:t>
      </w:r>
    </w:p>
    <w:p>
      <w:pPr>
        <w:pStyle w:val="BodyText"/>
      </w:pPr>
      <w:r>
        <w:t xml:space="preserve">Суббота с 11:00 до 14:00</w:t>
      </w:r>
    </w:p>
    <w:p>
      <w:pPr>
        <w:pStyle w:val="BodyText"/>
      </w:pPr>
      <w:r>
        <w:t xml:space="preserve">Выходной день - воскресенье</w:t>
      </w:r>
    </w:p>
    <w:p>
      <w:pPr>
        <w:pStyle w:val="BodyText"/>
      </w:pPr>
      <w:r>
        <w:t xml:space="preserve">Тел.: 8 (495) 435-38-22</w:t>
      </w:r>
    </w:p>
    <w:p>
      <w:pPr>
        <w:pStyle w:val="BodyText"/>
      </w:pPr>
      <w:r>
        <w:rPr>
          <w:u w:val="single"/>
          <w:bCs/>
          <w:b/>
        </w:rPr>
        <w:t xml:space="preserve">В связи с мерами обеспечения безопасности, прием осуществляется строго</w:t>
      </w:r>
    </w:p>
    <w:p>
      <w:pPr>
        <w:pStyle w:val="BodyText"/>
      </w:pPr>
      <w:r>
        <w:rPr>
          <w:u w:val="single"/>
          <w:bCs/>
          <w:b/>
        </w:rPr>
        <w:t xml:space="preserve">в средствах индивидуальной защиты: маске и перчатках.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http://solntsevo.mos.ru/information-for-citizens/detail/9119716.html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11971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information-for-citizens/detail/911971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2025-07-03T23:28:29Z</dcterms:created>
  <dcterms:modified xsi:type="dcterms:W3CDTF">2025-07-03T23:28:29Z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