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d68da7127a39f1b7cea01ef0d1bc5f33bf326"/>
    <w:p>
      <w:pPr>
        <w:pStyle w:val="Heading3"/>
      </w:pPr>
      <w:r>
        <w:t xml:space="preserve">Перечень площадок для организации выступлений в рамках проекта "Уличный артист"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http://solntsevo.mos.ru/information-for-citizens/detail/9753084.html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753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753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2024-10-05T03:44:16Z</dcterms:created>
  <dcterms:modified xsi:type="dcterms:W3CDTF">2024-10-05T03:44:16Z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