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различиях-симптомов-гриппа-и-орви"/>
    <w:p>
      <w:pPr>
        <w:pStyle w:val="Heading3"/>
      </w:pPr>
      <w:r>
        <w:t xml:space="preserve">О различиях симптомов гриппа и ОРВИ</w:t>
      </w:r>
    </w:p>
    <w:p>
      <w:pPr>
        <w:pStyle w:val="FirstParagraph"/>
      </w:pPr>
      <w:r>
        <w:t xml:space="preserve">13.10.2021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http://solntsevo.mos.ru/presscenter/news-on-main/detail/10321296.html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0321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0321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2024-09-04T18:39:54Z</dcterms:created>
  <dcterms:modified xsi:type="dcterms:W3CDTF">2024-09-04T18:39:54Z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