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00f5f7be28bf33e79e1cd9a192f3fc4574788"/>
    <w:p>
      <w:pPr>
        <w:pStyle w:val="Heading3"/>
      </w:pPr>
      <w:r>
        <w:t xml:space="preserve">Проведение профилактических мероприятий, направленных на борьбу с клещами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http://solntsevo.mos.ru/presscenter/news-on-main/detail/11504961.html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1504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1504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2025-06-17T22:05:19Z</dcterms:created>
  <dcterms:modified xsi:type="dcterms:W3CDTF">2025-06-17T22:05:19Z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