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ee79ff5d13f5fc3c56bf24a953b56a1ea81184"/>
    <w:p>
      <w:pPr>
        <w:pStyle w:val="Heading3"/>
      </w:pPr>
      <w:r>
        <w:t xml:space="preserve">Чрезвычайные ведомства России и Вьетнама развивают сотрудничество</w:t>
      </w:r>
    </w:p>
    <w:p>
      <w:pPr>
        <w:pStyle w:val="FirstParagraph"/>
      </w:pPr>
      <w:r>
        <w:t xml:space="preserve">11.09.2024</w:t>
      </w:r>
    </w:p>
    <w:p>
      <w:pPr>
        <w:pStyle w:val="BodyText"/>
      </w:pPr>
      <w:r>
        <w:rPr>
          <w:bCs/>
          <w:b/>
        </w:rPr>
        <w:t xml:space="preserve">10 сентября делегация Вьетнама посетила МЧС России.</w:t>
      </w:r>
    </w:p>
    <w:p>
      <w:pPr>
        <w:pStyle w:val="BodyText"/>
      </w:pPr>
      <w:r>
        <w:t xml:space="preserve">Заместитель главы МЧС России Роман Курынин обсудил перспективные направления сотрудничества с заместителем министра общественной безопасности Вьетнама Ле Куок Хунгом. По мнению сторон, взаимодействие чрезвычайных служб двух стран развивается последовательно и динамично. Вьетнамские коллеги намерены создать на базе чрезвычайной службы центр управления в кризисных ситуациях по примеру аналогичного подразделения МЧС России. Со своей стороны, российские специалисты готовы оказать в этом всестороннее содействие.</w:t>
      </w:r>
    </w:p>
    <w:p>
      <w:pPr>
        <w:pStyle w:val="BodyText"/>
      </w:pPr>
      <w:r>
        <w:t xml:space="preserve">На встрече отмечен рост уровня оснащенности и подготовки вьетнамских пожарных и спасателей. Современные образцы техники и оборудования были представлены в августе в городе Хошимин на выставке «Пожарная безопасность, спасательные технологии и оборудование». Гостями экспозиции стала российская делегация. В следующем году МЧС России планирует представить образцы пожарно-спасательного оборудования отечественного производства на очередной выставке во Вьетнаме. Такое решение принято главой МЧС России Александром Куренковым.</w:t>
      </w:r>
    </w:p>
    <w:p>
      <w:pPr>
        <w:pStyle w:val="BodyText"/>
      </w:pPr>
      <w:r>
        <w:t xml:space="preserve">Обсуждения коснулись вопросов реабилитации и лечения сотрудников. Стороны выразили обоюдную готовность проработать сотрудничество в этом направлении. Так, профилактикой здоровья личного состава МЧС России занимаются медицинские и санаторно-курортные учреждения в Москве, Санкт-Петербурге, Кисловодске и других городах. Они готовы принять и вьетнамских коллег, в то время, как российские специалисты и их дети смогут пройти лечение в дружественной стране.</w:t>
      </w:r>
    </w:p>
    <w:p>
      <w:pPr>
        <w:pStyle w:val="BodyText"/>
      </w:pPr>
      <w:r>
        <w:t xml:space="preserve">В беседе также отмечена важность развития пожарно-спасательного спорта с точки зрения развития профессиональных навыков сотрудников, которые они могут применить в реальной ситуации. Заместителем главы МЧС России предложена возможность в подготовке вьетнамских спортсменов по российским тренировочным программам. В настоящее время сборные МЧС России - мировые лидеры в пожарно-спасательном спорте. Это подтверждено высокими результатами на международных и региональных соревнованиях.</w:t>
      </w:r>
    </w:p>
    <w:p>
      <w:pPr>
        <w:pStyle w:val="BodyText"/>
      </w:pPr>
      <w:r>
        <w:t xml:space="preserve">В ходе встречи официальное приглашение от имени главы МЧС России Александра Куренкова к участию в масштабных учениях «Безопасная Арктика-2025» передано министру общественной безопасности Вьетнама Лыонгу Там Куангу.</w:t>
      </w:r>
    </w:p>
    <w:p>
      <w:pPr>
        <w:pStyle w:val="BodyText"/>
      </w:pPr>
      <w:r>
        <w:t xml:space="preserve">В завершение обсуждений стороны выразили солидарную уверенность в дальнейшем развитии партнерства в духе взаимного уважения и дружбы.</w:t>
      </w:r>
    </w:p>
    <w:p>
      <w:pPr>
        <w:pStyle w:val="BodyText"/>
      </w:pPr>
      <w:r>
        <w:t xml:space="preserve">Фото: Пресс-служба Управления по ЗАО ГУ МЧС России по г.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http://solntsevo.mos.ru/presscenter/news-on-main/detail/12561829.html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-on-main/detail/125618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-on-main/detail/125618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2025-07-12T03:07:03Z</dcterms:created>
  <dcterms:modified xsi:type="dcterms:W3CDTF">2025-07-12T03:07:03Z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