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00a37c80eb9531a3e5c6ab7b530224f51c638"/>
    <w:p>
      <w:pPr>
        <w:pStyle w:val="Heading3"/>
      </w:pPr>
      <w:r>
        <w:t xml:space="preserve">До конца июня появится ещё 69 парковочных мест только для владельцев парковочных разрешений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До конца июня появится ещё по меньшей мере 69 парковочных мест только для местных жителей. Адреса — в карточке.</w:t>
      </w:r>
    </w:p>
    <w:p>
      <w:pPr>
        <w:pStyle w:val="BodyText"/>
      </w:pPr>
      <w:r>
        <w:t xml:space="preserve">Как рассказал Максим Ликсутов, такие парковки создаются там, где автомобилистам сложно найти свободное место рядом со своим домом из-за расположенных поблизости офисных или торговых центров и других точек притяжения.</w:t>
      </w:r>
    </w:p>
    <w:p>
      <w:pPr>
        <w:pStyle w:val="BodyText"/>
      </w:pPr>
      <w:r>
        <w:t xml:space="preserve">На этих парковках свои машины могут оставлять только жители ближайших домов и многодетные семьи. Если хотите, чтобы и у вашего дома появились такие места, — оставьте своё обращение здесь.</w:t>
      </w:r>
    </w:p>
    <w:p>
      <w:pPr>
        <w:pStyle w:val="BodyText"/>
      </w:pPr>
      <w:r>
        <w:rPr>
          <w:iCs/>
          <w:i/>
        </w:rPr>
        <w:t xml:space="preserve">Мэр Москвы С. Собянин поручил нам обеспечить владельцев парковочных разрешений возможностью без труда оставлять машину возле своего дома. Там, где у водителей возникают трудности при поиске свободного места для авто, мы делаем специально выделенные парковки только для тех, кто проживает поблизости, а не приезжает, например, в офис. Мы и сами находим эти участки, и учитываем мнение москвичей, которые обращаются к нам. Сейчас в городе таких парковочных мест уже более 2 тысяч, во втором квартале года мы планируем добавить ещё минимум 69</w:t>
      </w:r>
      <w:r>
        <w:t xml:space="preserve">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http://solntsevo.mos.ru/presscenter/news/detail/11511324.html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11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11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2025-07-24T14:28:16Z</dcterms:created>
  <dcterms:modified xsi:type="dcterms:W3CDTF">2025-07-24T14:28:16Z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