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1bc10c7687455f154c2b98cbfbffae2922780"/>
    <w:p>
      <w:pPr>
        <w:pStyle w:val="Heading3"/>
      </w:pPr>
      <w:r>
        <w:t xml:space="preserve">В День России — 12 июня — парковки на всех улицах Москвы будут бесплатными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В День России парковаться на всех улицах Москвы можно будет бесплатно.</w:t>
      </w:r>
    </w:p>
    <w:p>
      <w:pPr>
        <w:pStyle w:val="BodyText"/>
      </w:pPr>
      <w:r>
        <w:t xml:space="preserve">Максим Ликсутов:</w:t>
      </w:r>
      <w:r>
        <w:t xml:space="preserve"> </w:t>
      </w:r>
      <w:r>
        <w:rPr>
          <w:iCs/>
          <w:i/>
        </w:rPr>
        <w:t xml:space="preserve">«По решению Мэра Москвы С. Собянина все уличные парковки будут бесплатными 12 июня – как и в другие государственные праздники. Это не повлияет на загруженность дорог и парковок, потому что машин в городе будет меньше. Просим водителей всегда соблюдать правила остановки и стоянки».</w:t>
      </w:r>
    </w:p>
    <w:p>
      <w:pPr>
        <w:pStyle w:val="BodyText"/>
      </w:pPr>
      <w:r>
        <w:t xml:space="preserve">11 июня, как и в обычное воскресенье, парковаться бесплатно можно будет везде, кроме улиц с тарифами 380 и 450 рублей в час.</w:t>
      </w:r>
    </w:p>
    <w:p>
      <w:pPr>
        <w:pStyle w:val="BodyText"/>
      </w:pPr>
      <w:r>
        <w:t xml:space="preserve">Парковки со шлагбаумом работают платно все дни.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http://solntsevo.mos.ru/presscenter/news/detail/11636799.html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36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36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2025-06-06T05:58:12Z</dcterms:created>
  <dcterms:modified xsi:type="dcterms:W3CDTF">2025-06-06T05:58:12Z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