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98903d9bbe75d83bd94f7e4311e9b84c7c5232"/>
    <w:p>
      <w:pPr>
        <w:pStyle w:val="Heading3"/>
      </w:pPr>
      <w:r>
        <w:t xml:space="preserve">Заработал обновленный официальный сайт «Московского паркинга»</w:t>
      </w:r>
    </w:p>
    <w:p>
      <w:pPr>
        <w:pStyle w:val="FirstParagraph"/>
      </w:pPr>
      <w:r>
        <w:t xml:space="preserve">07.09.2023</w:t>
      </w:r>
    </w:p>
    <w:p>
      <w:pPr>
        <w:pStyle w:val="BodyText"/>
      </w:pPr>
      <w:r>
        <w:t xml:space="preserve">Для</w:t>
      </w:r>
      <w:r>
        <w:t xml:space="preserve"> </w:t>
      </w:r>
      <w:hyperlink r:id="rId20">
        <w:r>
          <w:rPr>
            <w:rStyle w:val="Hyperlink"/>
          </w:rPr>
          <w:t xml:space="preserve">сайта</w:t>
        </w:r>
      </w:hyperlink>
      <w:r>
        <w:t xml:space="preserve"> </w:t>
      </w:r>
      <w:r>
        <w:t xml:space="preserve">разработан современный дизайн, чтобы жителям столицы стало ещё удобнее и проще пользоваться порталом.</w:t>
      </w:r>
    </w:p>
    <w:p>
      <w:pPr>
        <w:pStyle w:val="BodyText"/>
      </w:pPr>
      <w:r>
        <w:t xml:space="preserve">Напоминаем, что на сайте можно посмотреть интерактивную карту платных парковок с подробной информацией о каждом участке, в несколько нажатий купить парковочный абонемент, узнать, куда эвакуировали автомобиль, найти ответы на часто задаваемые вопросы и многое другое.</w:t>
      </w:r>
    </w:p>
    <w:p>
      <w:pPr>
        <w:pStyle w:val="BodyText"/>
      </w:pPr>
      <w:r>
        <w:t xml:space="preserve">Также на портале работает удобный личный кабинет для</w:t>
      </w:r>
      <w:r>
        <w:t xml:space="preserve"> </w:t>
      </w:r>
      <w:hyperlink r:id="rId21">
        <w:r>
          <w:rPr>
            <w:rStyle w:val="Hyperlink"/>
          </w:rPr>
          <w:t xml:space="preserve">физических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юридических</w:t>
        </w:r>
      </w:hyperlink>
      <w:r>
        <w:t xml:space="preserve"> </w:t>
      </w:r>
      <w:r>
        <w:t xml:space="preserve">лиц.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http://solntsevo.mos.ru/presscenter/news/detail/11818667.html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solntsevo.mos.ru" TargetMode="External" /><Relationship Type="http://schemas.openxmlformats.org/officeDocument/2006/relationships/hyperlink" Id="rId23" Target="http://solntsevo.mos.ru/presscenter/news/detail/11818667.html" TargetMode="External" /><Relationship Type="http://schemas.openxmlformats.org/officeDocument/2006/relationships/hyperlink" Id="rId21" Target="https://lk.parking.mos.ru/auth/social/sudir?returnTo=/../cabinet" TargetMode="External" /><Relationship Type="http://schemas.openxmlformats.org/officeDocument/2006/relationships/hyperlink" Id="rId22" Target="https://lk.parking.mos.ru/legalcabinet/" TargetMode="External" /><Relationship Type="http://schemas.openxmlformats.org/officeDocument/2006/relationships/hyperlink" Id="rId20" Target="https://parking.mos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olntsevo.mos.ru" TargetMode="External" /><Relationship Type="http://schemas.openxmlformats.org/officeDocument/2006/relationships/hyperlink" Id="rId23" Target="http://solntsevo.mos.ru/presscenter/news/detail/11818667.html" TargetMode="External" /><Relationship Type="http://schemas.openxmlformats.org/officeDocument/2006/relationships/hyperlink" Id="rId21" Target="https://lk.parking.mos.ru/auth/social/sudir?returnTo=/../cabinet" TargetMode="External" /><Relationship Type="http://schemas.openxmlformats.org/officeDocument/2006/relationships/hyperlink" Id="rId22" Target="https://lk.parking.mos.ru/legalcabinet/" TargetMode="External" /><Relationship Type="http://schemas.openxmlformats.org/officeDocument/2006/relationships/hyperlink" Id="rId20" Target="https://parking.mos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2025-05-25T02:38:00Z</dcterms:created>
  <dcterms:modified xsi:type="dcterms:W3CDTF">2025-05-25T02:38:00Z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