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92d9b4485995c5584e71302c40181bec53b99"/>
    <w:p>
      <w:pPr>
        <w:pStyle w:val="Heading3"/>
      </w:pPr>
      <w:r>
        <w:t xml:space="preserve">В «Московском паркинге» подвели итоги работы контролеров-роллеров в этом году</w:t>
      </w:r>
    </w:p>
    <w:p>
      <w:pPr>
        <w:pStyle w:val="FirstParagraph"/>
      </w:pPr>
      <w:r>
        <w:t xml:space="preserve">18.10.2023</w:t>
      </w:r>
    </w:p>
    <w:p>
      <w:pPr>
        <w:pStyle w:val="BodyText"/>
      </w:pPr>
      <w:r>
        <w:t xml:space="preserve">18.10.2023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рассказал заместитель Мэра Москвы в Правительстве Москвы по вопросам транспорта Максим Ликсутов, контролеры-роллеры в теплый сезон следят за соблюдением правил остановки и стоянки транспортных средств, а также помогают водителям. Всего в этом году контролеры-роллеры ответили на более 500 вопросов от автомобилистов.</w:t>
      </w:r>
      <w:r>
        <w:br/>
      </w:r>
      <w:r>
        <w:br/>
      </w:r>
      <w:r>
        <w:t xml:space="preserve">Кроме того, по итогам сезона, контролеры выявили 584 нарушения правил парковки и направили 20 заявок на исправление дорожной инфраструктуры.</w:t>
      </w:r>
      <w:r>
        <w:br/>
      </w:r>
      <w:r>
        <w:br/>
      </w:r>
      <w:r>
        <w:t xml:space="preserve">Напомним, впервые контролеры-роллеры появились на улицах Москвы 4 года назад. Их преимущество в том, что за день они проезжают больше 30 км и успевают помочь большему числу водителей, чем если бы передвигались пешком.</w:t>
      </w:r>
      <w:r>
        <w:br/>
      </w:r>
      <w:r>
        <w:br/>
      </w:r>
      <w:r>
        <w:t xml:space="preserve">Сейчас, после наступления холодов, контролеры-роллеры вернулись к своему обычному пешему формату работы и продолжают помогать водителям.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Пресс-служба ГКУ «АМПП»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http://solntsevo.mos.ru/presscenter/news/detail/11914287.html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19142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19142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2025-05-13T03:49:49Z</dcterms:created>
  <dcterms:modified xsi:type="dcterms:W3CDTF">2025-05-13T03:49:49Z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