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b5f2335a51b2743461ba330266153f0f69c94"/>
    <w:p>
      <w:pPr>
        <w:pStyle w:val="Heading3"/>
      </w:pPr>
      <w:r>
        <w:t xml:space="preserve">Студенты Центра градостроительных технологий МИК выступили на научно-практической конференции «Инженеры будущего»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22.04.2024</w:t>
      </w:r>
    </w:p>
    <w:p>
      <w:pPr>
        <w:pStyle w:val="BodyText"/>
      </w:pPr>
      <w:r>
        <w:t xml:space="preserve">Студенты Центра градостроительных технологии Московского индустриального колледжа приняли участие в городской научно-практической конференции «Инженеры будущего». Об этом сообщается на странице образовательного учреждения во «ВКонтакте».</w:t>
      </w:r>
    </w:p>
    <w:p>
      <w:pPr>
        <w:pStyle w:val="BodyText"/>
      </w:pPr>
      <w:r>
        <w:t xml:space="preserve">Речь идет о первокурсниках, обучающихся по специальности «Строительство и эксплуатация зданий и сооружений». Они представили свой проект на конференции, которая прошла в Национальном исследовательском университете МЭИ.</w:t>
      </w:r>
    </w:p>
    <w:p>
      <w:pPr>
        <w:pStyle w:val="BodyText"/>
      </w:pPr>
      <w:r>
        <w:t xml:space="preserve">Также ребята побывали на ведущих кафедрах вуза, узнали о том, как работают гидроэлектростанции и познакомились с их устройством.</w:t>
      </w:r>
    </w:p>
    <w:p>
      <w:pPr>
        <w:pStyle w:val="BodyText"/>
      </w:pPr>
      <w:r>
        <w:t xml:space="preserve">Фотоотчет о событии доступен для просмотра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Московский индустриальный колледж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http://solntsevo.mos.ru/presscenter/news/detail/12333604.html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3604.html" TargetMode="External" /><Relationship Type="http://schemas.openxmlformats.org/officeDocument/2006/relationships/hyperlink" Id="rId20" Target="https://vk.com/colledgemic?w=wall-194499795_67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3604.html" TargetMode="External" /><Relationship Type="http://schemas.openxmlformats.org/officeDocument/2006/relationships/hyperlink" Id="rId20" Target="https://vk.com/colledgemic?w=wall-194499795_67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2025-07-31T19:12:43Z</dcterms:created>
  <dcterms:modified xsi:type="dcterms:W3CDTF">2025-07-31T19:12:43Z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