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b6eeba7c4f57c5881894b519a7ebc6da97780"/>
    <w:p>
      <w:pPr>
        <w:pStyle w:val="Heading3"/>
      </w:pPr>
      <w:r>
        <w:t xml:space="preserve">Предновогодний турнир по мини-футболу среди детских команд 2006 г.р. и моложе на призы ГБУ «СДЦ «Радуга»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24 декабря 2014 года на базе ГБОУ СОШ №1347 (2-е отделение) был проведен предновогодний турнир по мини-футболу среди детских команд 2006 г.р. и моложе, на призы ГБУ «СДЦ «Радуга».</w:t>
      </w:r>
    </w:p>
    <w:p>
      <w:pPr>
        <w:pStyle w:val="BodyText"/>
      </w:pPr>
      <w:r>
        <w:t xml:space="preserve">В итоге упорной борьбы места распределились следующим образом:</w:t>
      </w:r>
    </w:p>
    <w:p>
      <w:pPr>
        <w:pStyle w:val="BodyText"/>
      </w:pPr>
      <w:r>
        <w:t xml:space="preserve">1 место – «Радуга»</w:t>
      </w:r>
    </w:p>
    <w:p>
      <w:pPr>
        <w:pStyle w:val="BodyText"/>
      </w:pPr>
      <w:r>
        <w:t xml:space="preserve">2 место – «Вулкан»</w:t>
      </w:r>
    </w:p>
    <w:p>
      <w:pPr>
        <w:pStyle w:val="BodyText"/>
      </w:pPr>
      <w:r>
        <w:t xml:space="preserve">3 место - «Барселона»</w:t>
      </w:r>
    </w:p>
    <w:p>
      <w:pPr>
        <w:pStyle w:val="BodyText"/>
      </w:pPr>
      <w:r>
        <w:t xml:space="preserve">4 место – «Солнцево»</w:t>
      </w:r>
    </w:p>
    <w:p>
      <w:pPr>
        <w:pStyle w:val="BodyText"/>
      </w:pPr>
      <w:r>
        <w:t xml:space="preserve">Лучшими игроками признаны:</w:t>
      </w:r>
    </w:p>
    <w:p>
      <w:pPr>
        <w:pStyle w:val="BodyText"/>
      </w:pPr>
      <w:r>
        <w:t xml:space="preserve">Вратарь – Попов Сергей</w:t>
      </w:r>
    </w:p>
    <w:p>
      <w:pPr>
        <w:pStyle w:val="BodyText"/>
      </w:pPr>
      <w:r>
        <w:t xml:space="preserve">Защитник – Дешен Виктор</w:t>
      </w:r>
    </w:p>
    <w:p>
      <w:pPr>
        <w:pStyle w:val="BodyText"/>
      </w:pPr>
      <w:r>
        <w:t xml:space="preserve">Нападающий – Томасов Никита</w:t>
      </w:r>
    </w:p>
    <w:p>
      <w:pPr>
        <w:pStyle w:val="BodyText"/>
      </w:pPr>
      <w:r>
        <w:t xml:space="preserve">Главный судья соревнований – Серебряков В.Г.</w:t>
      </w:r>
    </w:p>
    <w:p>
      <w:pPr>
        <w:pStyle w:val="BodyText"/>
      </w:pPr>
      <w:r>
        <w:t xml:space="preserve">Все участники были награждены грамотами и медалями.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http://solntsevo.mos.ru/presscenter/news/detail/1504043.html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504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504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2025-06-22T10:48:17Z</dcterms:created>
  <dcterms:modified xsi:type="dcterms:W3CDTF">2025-06-22T10:48:17Z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