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рождественский-турнир-в-январе"/>
    <w:p>
      <w:pPr>
        <w:pStyle w:val="Heading3"/>
      </w:pPr>
      <w:r>
        <w:t xml:space="preserve">«Рождественский турнир» в январе</w:t>
      </w:r>
    </w:p>
    <w:p>
      <w:pPr>
        <w:pStyle w:val="FirstParagraph"/>
      </w:pPr>
      <w:r>
        <w:t xml:space="preserve">15.01.2015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upload/resize_cache/iblock/509/140_110_2/img_101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воскресенье 11 января в школе №1011 состоялся «Рождественский турнир» по настольному теннису среди взрослого населения района Солнцево старше 18 лет – первый в 2015 году, организованный ГБУ «СДЦ «Радуга». В нем приняли участие мужчины и женщины в возрасте от 20 до 75 лет и старше.</w:t>
      </w:r>
    </w:p>
    <w:p>
      <w:pPr>
        <w:pStyle w:val="BodyText"/>
      </w:pPr>
      <w:r>
        <w:t xml:space="preserve">Среди женщин первенствовала опытная Екатерина Чеверова. Ей по силам было посоревноваться и с мужчинами. Что она и сделала, заявившись в мужской турнир. И надо сказать, она и здесь выступила весьма неплохо: заняв в группе 3 место Екатерина опередила более молодого соперника – учителя школы №1002 Павла Турникова, которого обыграла со счетом 2:1.</w:t>
      </w:r>
    </w:p>
    <w:p>
      <w:pPr>
        <w:pStyle w:val="BodyText"/>
      </w:pPr>
      <w:r>
        <w:t xml:space="preserve">У мужчин собрались почти все сильнейшие игроки из секции настольного тенниса ГБУ «СДЦ «Радуга». Приятно отметить, что в турнире сыграл и Евгений Денисов, депутат муниципального собрания. Они сначала выясняли отношения в четырех группах. В результате образовались пары четвертьфиналистов: В. Вдовин – Е. Денисов, С. Романов – И. Кери, В. Стариков – Р. Ахмеров и А. Исаев – А. Сергеев. Полуфиналистами стали В. Вдовин, И. Кери, Р. Ахмеров и А. Сергеев. В первом полуфинале В. Вдовин переиграл И.</w:t>
      </w:r>
      <w:r>
        <w:t xml:space="preserve"> </w:t>
      </w:r>
      <w:bookmarkStart w:id="23" w:name="X1207a264b4c9f4df21fde20366a046b31aef217"/>
      <w:bookmarkEnd w:id="23"/>
      <w:r>
        <w:t xml:space="preserve"> </w:t>
      </w:r>
      <w:r>
        <w:t xml:space="preserve">Кери (2:0). Во втором – в напряженной борьбе молодой Руслан Ахмедов обыграл старожила секции, призера окружных соревнований А. Сергеева (2:1). В матче за 3 место победа досталась Игорю Кери (3:0). А в финальном поединке преимущество Валерия Вдовина было весьма ощутимым. Он и стал победителем (3:0).</w:t>
      </w:r>
    </w:p>
    <w:p>
      <w:pPr>
        <w:pStyle w:val="BodyText"/>
      </w:pPr>
      <w:r>
        <w:t xml:space="preserve">Всем призерам «Рождественского турнира» главный судья соревнований А. Касаткин вручил кубки, медали и дипломы.</w:t>
      </w:r>
    </w:p>
    <w:p>
      <w:pPr>
        <w:pStyle w:val="BodyText"/>
      </w:pPr>
      <w:r>
        <w:t xml:space="preserve">«Рождественский турнир» состоялся. Теперь солнцевские ветераны начали подготовку к Чемпионату России, которой состоится в конце февраля в столице Чувашии городе Чебоксары.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http://solntsevo.mos.ru/presscenter/news/detail/1516648.html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solntsevo.mos.ru" TargetMode="External" /><Relationship Type="http://schemas.openxmlformats.org/officeDocument/2006/relationships/hyperlink" Id="rId24" Target="http://solntsevo.mos.ru/presscenter/news/detail/15166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olntsevo.mos.ru" TargetMode="External" /><Relationship Type="http://schemas.openxmlformats.org/officeDocument/2006/relationships/hyperlink" Id="rId24" Target="http://solntsevo.mos.ru/presscenter/news/detail/15166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2025-05-27T21:17:08Z</dcterms:created>
  <dcterms:modified xsi:type="dcterms:W3CDTF">2025-05-27T21:17:08Z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