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43a742967672c7a4238e5730c1c982ca73d846"/>
    <w:p>
      <w:pPr>
        <w:pStyle w:val="Heading3"/>
      </w:pPr>
      <w:r>
        <w:t xml:space="preserve">На Поклонной горе прошла церемония награждения отличившихся сотрудников МЧС Западного округа</w:t>
      </w:r>
    </w:p>
    <w:p>
      <w:pPr>
        <w:pStyle w:val="FirstParagraph"/>
      </w:pPr>
      <w:r>
        <w:t xml:space="preserve">20.02.2015</w:t>
      </w:r>
    </w:p>
    <w:p>
      <w:pPr>
        <w:pStyle w:val="BodyText"/>
      </w:pP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upload/resize_cache/iblock/402/140_110_2/bp5o63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Центральном музее Великой Отечественной войны 1941-1945 годов в рамках празднования Дня защитника Отечества и 26-й годовщины со дня вывода советских войск из Афганистана состоялось торжественное мероприятие.</w:t>
      </w:r>
    </w:p>
    <w:p>
      <w:pPr>
        <w:pStyle w:val="BodyText"/>
      </w:pPr>
      <w:r>
        <w:t xml:space="preserve">Оно было организовано для сотрудников Управления по Западному административному округу Главного управления МЧС России по г. Москве, федерального государственного казённого учреждения «27 пожарно-спасательного отряда федеральной противопожарной службы по городу Москве», Агентства по обеспечению мероприятий гражданской защиты Западного административного округа г. Москвы. В качестве гостей на мероприятие были приглашены два ветерана службы и участник боевых действий в Демократической республике Афганистан.</w:t>
      </w:r>
    </w:p>
    <w:p>
      <w:pPr>
        <w:pStyle w:val="BodyText"/>
      </w:pPr>
      <w:r>
        <w:t xml:space="preserve">В торжественной обстановке прошла церемония награждения отличившихся в служебной деятельности сотрудников. Для всех желающих была проведена экскурсия по залам музея и организован просмотр документального фильма «Битва за Москву».</w:t>
      </w:r>
    </w:p>
    <w:p>
      <w:pPr>
        <w:pStyle w:val="BodyText"/>
      </w:pPr>
      <w:r>
        <w:t xml:space="preserve">Также прошло занятие, которое проводится регулярно, каждый четвертый четверг месяца, в рамках общественно-государственной подготовки. Место проведения занятия выбрано не случайно. Музей Великой Отечественной войны хранит в себе память о суровом и героическом времени, о подвиге народа и его армии. По его залам можно ходить часами, смотреть экспонаты, читать документы… Несколько этажей, огромное количество экспозиций, витрин и экспонатов не только впечатляют, но и кажется погружают посетителей в военную эпоху.</w:t>
      </w:r>
    </w:p>
    <w:p>
      <w:pPr>
        <w:pStyle w:val="BodyText"/>
      </w:pPr>
      <w:r>
        <w:t xml:space="preserve">По словам начальника Управления по ЗАО ГУ МЧС России по г. Москве полковника Михаила Николаевича Вдовина, история Российской Федерации в целом и Великой Отечественной войны в частности оказывает огромное влияние на моральный дух личного состава подразделений.</w:t>
      </w:r>
    </w:p>
    <w:p>
      <w:pPr>
        <w:pStyle w:val="BodyText"/>
      </w:pPr>
      <w:r>
        <w:rPr>
          <w:bCs/>
          <w:b/>
        </w:rPr>
        <w:t xml:space="preserve">Светлана Чубукова</w:t>
      </w:r>
    </w:p>
    <w:p>
      <w:pPr>
        <w:pStyle w:val="BodyText"/>
      </w:pPr>
      <w:r>
        <w:t xml:space="preserve">Управление по ЗАО ГУ МЧС России по г. Москве</w:t>
      </w:r>
      <w:r>
        <w:t xml:space="preserve"> </w:t>
      </w:r>
      <w:bookmarkStart w:id="23" w:name="X1207a264b4c9f4df21fde20366a046b31aef217"/>
      <w:bookmarkEnd w:id="23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http://solntsevo.mos.ru/presscenter/news/detail/1603482.html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presscenter/news/detail/16034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presscenter/news/detail/16034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2025-06-01T22:04:54Z</dcterms:created>
  <dcterms:modified xsi:type="dcterms:W3CDTF">2025-06-01T22:04:54Z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