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08fc77f29756a41c0ffee6348ca39180637677"/>
    <w:p>
      <w:pPr>
        <w:pStyle w:val="Heading3"/>
      </w:pPr>
      <w:r>
        <w:t xml:space="preserve">Военно-спортивная игра «Зарница», посвященная Дню Победы в Великой Отечественной войне</w:t>
      </w:r>
    </w:p>
    <w:p>
      <w:pPr>
        <w:pStyle w:val="FirstParagraph"/>
      </w:pPr>
      <w:r>
        <w:t xml:space="preserve">18.05.2015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docs/IMG_526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13 мая 2015 года</w:t>
      </w:r>
      <w:r>
        <w:t xml:space="preserve"> </w:t>
      </w:r>
      <w:r>
        <w:t xml:space="preserve">ГБУ "Спортивно-досуговый центр "Радуга" организовало и провело военно-спортивную игру «Зарница», посвященную Дню Победы в Великой Отечественной войне, среди подростковых команд района.</w:t>
      </w:r>
    </w:p>
    <w:p>
      <w:pPr>
        <w:pStyle w:val="BodyText"/>
      </w:pPr>
      <w:r>
        <w:t xml:space="preserve">Соревнования проходили в лесопарковой зоне по адресу: ул. Богданова, д.54-56. Под песни фронтовых лет команды построились, получили инструктаж и разошлись на этапы.</w:t>
      </w:r>
    </w:p>
    <w:p>
      <w:pPr>
        <w:pStyle w:val="BodyText"/>
      </w:pPr>
      <w:r>
        <w:t xml:space="preserve">Самые разные испытания ждали ребят в этот день, им необходимо было продемонстрировать навыки оказания первой помощи и транспортировки раненого, переодеться на скорость в общевойсковой костюм химической защиты, пробежать через «минное поле», перебраться на другую сторону по натянутой веревке над землей и т.д.</w:t>
      </w:r>
    </w:p>
    <w:p>
      <w:pPr>
        <w:pStyle w:val="BodyText"/>
      </w:pPr>
      <w:r>
        <w:t xml:space="preserve">Сразу скажем, что все команды успешно справились с предложенными заданиями, но лучшие результаты показали:</w:t>
      </w:r>
    </w:p>
    <w:p>
      <w:pPr>
        <w:pStyle w:val="BodyText"/>
      </w:pPr>
      <w:r>
        <w:t xml:space="preserve">- команда «Радуга» школа № 1347, подразделение №2 –</w:t>
      </w:r>
      <w:r>
        <w:t xml:space="preserve"> </w:t>
      </w:r>
      <w:r>
        <w:rPr>
          <w:bCs/>
          <w:b/>
        </w:rPr>
        <w:t xml:space="preserve">1 место;</w:t>
      </w:r>
    </w:p>
    <w:p>
      <w:pPr>
        <w:pStyle w:val="BodyText"/>
      </w:pPr>
      <w:r>
        <w:t xml:space="preserve">- команда «Гимназия №1542 СП №8» –</w:t>
      </w:r>
      <w:r>
        <w:t xml:space="preserve"> </w:t>
      </w:r>
      <w:r>
        <w:rPr>
          <w:bCs/>
          <w:b/>
        </w:rPr>
        <w:t xml:space="preserve">2 место</w:t>
      </w:r>
    </w:p>
    <w:p>
      <w:pPr>
        <w:pStyle w:val="BodyText"/>
      </w:pPr>
      <w:r>
        <w:t xml:space="preserve">- команда «Гимназия №1542 СП №7» –</w:t>
      </w:r>
      <w:r>
        <w:t xml:space="preserve"> </w:t>
      </w:r>
      <w:r>
        <w:rPr>
          <w:bCs/>
          <w:b/>
        </w:rPr>
        <w:t xml:space="preserve">3 место.</w:t>
      </w:r>
    </w:p>
    <w:p>
      <w:pPr>
        <w:pStyle w:val="BodyText"/>
      </w:pPr>
      <w:r>
        <w:t xml:space="preserve">Поздравляем ребят с заслуженной победой! Поздравляем всех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с 70-летием Победы в Великой Отечественной войне!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http://solntsevo.mos.ru/presscenter/news/detail/1865895.html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865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865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2025-06-18T14:17:33Z</dcterms:created>
  <dcterms:modified xsi:type="dcterms:W3CDTF">2025-06-18T14:17:33Z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