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радуга-на-дне-физкультурника"/>
    <w:p>
      <w:pPr>
        <w:pStyle w:val="Heading3"/>
      </w:pPr>
      <w:r>
        <w:t xml:space="preserve">«Радуга» на Дне физкультурника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IMG_6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в начале августа в стране отмечается День физкультурника. Эта добрая традиция, благодаря которой любители физической культуры и спорта могут встретиться на спортивных площадях, посоревноваться, пообщаться и просто активно провести время в выходные дни.</w:t>
      </w:r>
    </w:p>
    <w:p>
      <w:pPr>
        <w:pStyle w:val="BodyText"/>
      </w:pPr>
      <w:r>
        <w:t xml:space="preserve">Вот и на этот раз 8 августа городской спортивный праздник, посвященный Дню физкультурника, проходил в Лужниках. В программе его состоялись выступления спортивных и творческих коллективов, тестовая сдача нормативов спортивного комплекса «Готов к труду и обороне», соревнования по футболу, волейболу, шахматам, легкой атлетике, настольному теннису, перетягиванию каната, дартсу, теннису, гиревому спорту.</w:t>
      </w:r>
    </w:p>
    <w:p>
      <w:pPr>
        <w:pStyle w:val="BodyText"/>
      </w:pPr>
      <w:r>
        <w:t xml:space="preserve">Наши спортсмены из секции настольного тенниса ГБУ «СДЦ «Радуга» не остались в стороне от этого праздника. Со своим тренером А. Касаткиным они приняли активное участие в нем.</w:t>
      </w:r>
    </w:p>
    <w:p>
      <w:pPr>
        <w:pStyle w:val="BodyText"/>
      </w:pPr>
      <w:r>
        <w:t xml:space="preserve">Прекрасная летняя погода способствовала хорошему настроению и взрослых, и детей, которые вместе с родителями сдавали тесты комплекса «Готов к труду и обороне». Приятно отметить, что участников соревнований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приветствовали замечательные спортсмены-ветераны – чемпионы Олимпийских игр, мира, Европы, СССР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http://solntsevo.mos.ru/presscenter/news/detail/2064930.html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206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206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2025-06-24T05:09:42Z</dcterms:created>
  <dcterms:modified xsi:type="dcterms:W3CDTF">2025-06-24T05:09:42Z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