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f06f029bb6ef276febc88ad034267d0a40313"/>
    <w:p>
      <w:pPr>
        <w:pStyle w:val="Heading3"/>
      </w:pPr>
      <w:r>
        <w:t xml:space="preserve">«Вытащил портмоне из заднего кармана» - сотрудники полиции района Солнцево задержали подозреваемого в краже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  <w:r>
        <w:t xml:space="preserve">Согласно официальной информации, предоставленной пресс-службой УВД Западного административного округа города Москвы, сотрудники уголовного розыска ОМВД России по району Солнцево задержали уроженца одной из стран ближнего зарубежья подозреваемого в краже. При этом уточняется, заявление, свидетельствующее о факте противоправных действий, поступило в распоряжение сотрудников полиции от 27-летнего мужчины, который сообщил, что после посещения магазина, расположенного на улице Богданова, обнаружил пропажу портмоне. Материальный ущерб при этом составил порядка 30 тысяч рублей.</w:t>
      </w:r>
    </w:p>
    <w:p>
      <w:pPr>
        <w:pStyle w:val="BodyText"/>
      </w:pPr>
      <w:r>
        <w:t xml:space="preserve">В соответствии с полученной информацией, а также благодаря оперативно-розыскным мероприятиям сотрудники полиции района Солнцево задержали подозреваемого. Установлено, воспользовавшись невнимательностью покупателя, злоумышленник вытащил кошелек из заднего кармана его брюк и немедленно скрылся с места преступления. В результате, следственным отделением ОМВД России по району Солнцево Западного административного округа города Москвы, в отношении подозреваемого возбуждено уголовное дело по признакам преступления, предусмотренного статьей 158 УК РФ «Кража», и избрана мера пресечения, в виде подписки о невыезде.</w:t>
      </w:r>
    </w:p>
    <w:p>
      <w:pPr>
        <w:pStyle w:val="BodyText"/>
      </w:pPr>
      <w:r>
        <w:rPr>
          <w:iCs/>
          <w:i/>
        </w:rPr>
        <w:t xml:space="preserve">Фото: открытые источники.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http://solntsevo.mos.ru/presscenter/news/detail/7354325.html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354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354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2025-06-25T19:47:57Z</dcterms:created>
  <dcterms:modified xsi:type="dcterms:W3CDTF">2025-06-25T19:47:57Z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