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eaa50d53cf1b269e4f20b1607825592e2b7cf"/>
    <w:p>
      <w:pPr>
        <w:pStyle w:val="Heading3"/>
      </w:pPr>
      <w:r>
        <w:t xml:space="preserve">В целях повышения безопасности дорожного движения с 26 августа по 6 сентября 2019 года в городе Москве проводится профилактическое мероприятие «Снова в школу»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t xml:space="preserve">За 7 месяцев 2019 года на территории обслуживания ОБ ДПС ГИБДД УВД по ЗАО ГУ МВД России по г. Москве в ДТП получили ранения 42 ребенка. За аналогичный период 2018 года было ранено 34 ребенка. Погибших детей допущено не было.</w:t>
      </w:r>
    </w:p>
    <w:p>
      <w:pPr>
        <w:pStyle w:val="BodyText"/>
      </w:pPr>
      <w:r>
        <w:rPr>
          <w:bCs/>
          <w:b/>
        </w:rPr>
        <w:t xml:space="preserve">УВАЖАЕМЫЕ ВЗРОСЛЫЕ!</w:t>
      </w:r>
    </w:p>
    <w:p>
      <w:pPr>
        <w:pStyle w:val="BodyText"/>
      </w:pPr>
      <w:r>
        <w:t xml:space="preserve">Для предупреждения дорожно-транспортных происшествий с участием детей, расскажите основные навыки безопасного поведения на дороге ребенку:</w:t>
      </w:r>
    </w:p>
    <w:p>
      <w:pPr>
        <w:pStyle w:val="BodyText"/>
      </w:pPr>
      <w:r>
        <w:t xml:space="preserve">v 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движения.</w:t>
      </w:r>
    </w:p>
    <w:p>
      <w:pPr>
        <w:pStyle w:val="BodyText"/>
      </w:pPr>
      <w:r>
        <w:t xml:space="preserve">v Расскажите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v Не позволяйте детям выходить на проезжую часть из-за припаркованного транспорта, особенно во дворовой территории.</w:t>
      </w:r>
    </w:p>
    <w:p>
      <w:pPr>
        <w:pStyle w:val="BodyText"/>
      </w:pPr>
      <w:r>
        <w:t xml:space="preserve">v В темное время суток водители могут не заметить ребенка, поэтому, следует одевать яркую одежду, а лучше иметь на ней световозвращающие нашивки.</w:t>
      </w:r>
    </w:p>
    <w:p>
      <w:pPr>
        <w:pStyle w:val="BodyText"/>
      </w:pPr>
      <w:r>
        <w:t xml:space="preserve">v Маленькие пассажиры в салоне автомобиля, если их перевозка осуществляется без детского удерживающего устройства, также подвержены огромному риску. Не забывайте пристегивать ребенка каждый раз, когда путешествуете вместе.</w:t>
      </w:r>
    </w:p>
    <w:p>
      <w:pPr>
        <w:pStyle w:val="BodyText"/>
      </w:pPr>
      <w:r>
        <w:t xml:space="preserve">v Юным велосипедистам объясните, что пересекая дорогу по пешеходному переходу, нужно остановиться, спешиться и катить велосипед рядом с собой. Кататься на велосипеде во дворе опасно, а наиболее безопасными местами для катания на велосипедах и самокатах являются парки и специальные площадки.</w:t>
      </w:r>
    </w:p>
    <w:p>
      <w:pPr>
        <w:pStyle w:val="BodyText"/>
      </w:pPr>
      <w:r>
        <w:rPr>
          <w:bCs/>
          <w:b/>
        </w:rPr>
        <w:t xml:space="preserve">Подавайте пример правильного поведения на улицах города.</w:t>
      </w:r>
    </w:p>
    <w:p>
      <w:pPr>
        <w:pStyle w:val="BodyText"/>
      </w:pPr>
      <w:r>
        <w:rPr>
          <w:bCs/>
          <w:b/>
        </w:rPr>
        <w:t xml:space="preserve">Нет большего счастья, чем видеть наших детей здоровыми и веселыми!</w:t>
      </w:r>
    </w:p>
    <w:p>
      <w:pPr>
        <w:pStyle w:val="BodyText"/>
      </w:pPr>
      <w:bookmarkStart w:id="20" w:name="bookmark1"/>
      <w:bookmarkEnd w:id="20"/>
    </w:p>
    <w:p>
      <w:pPr>
        <w:pStyle w:val="BodyText"/>
      </w:pPr>
      <w:r>
        <w:rPr>
          <w:iCs/>
          <w:i/>
          <w:bCs/>
          <w:b/>
        </w:rPr>
        <w:t xml:space="preserve">ОБ ДПС ГИБДД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http://solntsevo.mos.ru/presscenter/news/detail/8308216.html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8308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8308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2025-08-06T00:26:23Z</dcterms:created>
  <dcterms:modified xsi:type="dcterms:W3CDTF">2025-08-06T00:26:23Z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