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226471a70cd69f7dcf87abe1a365e8c99f50e"/>
    <w:p>
      <w:pPr>
        <w:pStyle w:val="Heading3"/>
      </w:pPr>
      <w:r>
        <w:t xml:space="preserve">В храме преподобного Сергия Радонежского прошел семинар-тренинг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24-26 августа в храме преподобного Сергия Радонежского в Солнцеве состоялся семинар-тренинг по профилактике рискованного поведения детей и подростков.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храма.</w:t>
      </w:r>
    </w:p>
    <w:p>
      <w:pPr>
        <w:pStyle w:val="BodyText"/>
      </w:pPr>
      <w:r>
        <w:t xml:space="preserve">В нем приняли участие родители и педагоги. Они обсудили основополагающие понятия, которые формируют личность любого человека, такие как счастье, дружба, любовь, семья и многие другие.</w:t>
      </w:r>
    </w:p>
    <w:p>
      <w:pPr>
        <w:pStyle w:val="BodyText"/>
      </w:pPr>
      <w:r>
        <w:t xml:space="preserve">Семинар провели тренер с опытом работы с группами по соответствующим тематикам, сертифицированный специалист по программам формирования родительской ответственности Елена Знаменская и клинический психолог, руководитель психологической службы храма Максим Благодатских.</w:t>
      </w:r>
    </w:p>
    <w:p>
      <w:pPr>
        <w:pStyle w:val="BodyText"/>
      </w:pPr>
      <w:r>
        <w:t xml:space="preserve">Мероприятие прошло в рамках проекта «В кругу семьи», следующий тренинг состоится в сентябре. Для участия в нем необходимо подать заявку по телефону психологической службы храма +7(905)703-23-33.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http://solntsevo.mos.ru/presscenter/news/detail/9181019.html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9181019.html" TargetMode="External" /><Relationship Type="http://schemas.openxmlformats.org/officeDocument/2006/relationships/hyperlink" Id="rId20" Target="http://xn----7sbhl3aejgelo7bv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9181019.html" TargetMode="External" /><Relationship Type="http://schemas.openxmlformats.org/officeDocument/2006/relationships/hyperlink" Id="rId20" Target="http://xn----7sbhl3aejgelo7bv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2025-04-27T00:26:47Z</dcterms:created>
  <dcterms:modified xsi:type="dcterms:W3CDTF">2025-04-27T00:26:47Z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