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9bd217145ebdfd887edf0d8675e93d0121a21d0"/>
    <w:p>
      <w:pPr>
        <w:pStyle w:val="Heading3"/>
      </w:pPr>
      <w:r>
        <w:t xml:space="preserve">Рождественский турнир по мини настольному теннису в «Радуге»</w:t>
      </w:r>
    </w:p>
    <w:p>
      <w:pPr>
        <w:pStyle w:val="FirstParagraph"/>
      </w:pPr>
      <w:r>
        <w:t xml:space="preserve">13.01.2014</w:t>
      </w:r>
    </w:p>
    <w:p>
      <w:pPr>
        <w:pStyle w:val="BodyText"/>
      </w:pPr>
      <w:hyperlink r:id="rId20"/>
    </w:p>
    <w:p>
      <w:pPr>
        <w:pStyle w:val="BodyText"/>
      </w:pPr>
      <w:r>
        <w:drawing>
          <wp:inline>
            <wp:extent cx="1016000" cy="1016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102/1s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Посмотреть фото</w:t>
      </w:r>
      <w:r>
        <w:t xml:space="preserve"> </w:t>
      </w:r>
      <w:hyperlink r:id="rId24"/>
      <w:r>
        <w:t xml:space="preserve"> </w:t>
      </w:r>
      <w:hyperlink r:id="rId25"/>
      <w:r>
        <w:t xml:space="preserve"> </w:t>
      </w:r>
      <w:hyperlink r:id="rId26"/>
      <w:r>
        <w:t xml:space="preserve"> </w:t>
      </w:r>
      <w:hyperlink r:id="rId27"/>
      <w:r>
        <w:t xml:space="preserve"> </w:t>
      </w:r>
      <w:hyperlink r:id="rId28"/>
      <w:r>
        <w:t xml:space="preserve"> </w:t>
      </w:r>
      <w:hyperlink r:id="rId29"/>
      <w:r>
        <w:t xml:space="preserve"> </w:t>
      </w:r>
      <w:hyperlink r:id="rId30"/>
    </w:p>
    <w:p>
      <w:pPr>
        <w:pStyle w:val="BodyText"/>
      </w:pPr>
      <w:r>
        <w:t xml:space="preserve">В канун Нового 2014 года, 27 декабря, в ГБУ СДЦ «Радуга» состоялся Рождественский турнир, в котором померялись силами мальчики и девочки (от 8 до 13 лет) из школ района Солнцево.</w:t>
      </w:r>
    </w:p>
    <w:p>
      <w:pPr>
        <w:pStyle w:val="BodyText"/>
      </w:pPr>
      <w:r>
        <w:t xml:space="preserve">Соревнования проходили в последний день занятий в школах перед новогодними каникулами. Поэтому юные спортсмены, не обременённые обязательностью идти в понедельник в школу, были раскрепощены и смогли целиком отдаться любимой игре. С хорошим настроением и теннисным шариком управлять легче.</w:t>
      </w:r>
    </w:p>
    <w:p>
      <w:pPr>
        <w:pStyle w:val="BodyText"/>
      </w:pPr>
      <w:r>
        <w:t xml:space="preserve">У девочек отношения выясняли три Маши (Калинина, Сененко и Урошлева) и Катя Сатаева. Как и прежде встречи между ними носили бескомпромиссный характер и по-настоящему были интересными. Первое место уверенно выиграла М.Урошлева (шк. № 1007). Она переиграла со счетом 2:1 Е.Сатаеву и с одинаковым счетом 2:0 М.Калинину и М.Сененко (шк. № 1007). «Серебро» досталось Е.Сатаевой (шк. № 1000), «бронза» - М.Калининой (шк. № 1728).</w:t>
      </w:r>
    </w:p>
    <w:p>
      <w:pPr>
        <w:pStyle w:val="BodyText"/>
      </w:pPr>
      <w:r>
        <w:t xml:space="preserve">У мальчиков подобралась довольно сильная компания: Иван Николаев, Артем Николаенко, Андрей Стародубцев, Василий Татаринов, Роман Степанов, Ильдар Рахимзянов, Владислав Щербаков и другие. Борьба между ними развернулась нешуточная. К финалу без поражений подошли двое: И.Николаев и А.Стародубцев. Их матч за 1-ое место стал украшением турнира. Первый сет с драматической концовкой остался за А.Стародубцевым 12:10. Он, ведя в счете 8:2, 9:5, умудрился упустить инициативу, позволив Ивану сравнять счет 10:10. В итоге партия все же была Андреем выиграна. Но И.Николаев тем не менее взял игру в свои руки и довел матч до победы (2:1). Первое место у И. Николаева (шк. № 1007), второе у А.Стародубцева (шк. № 1002), а третье в упорной борьбе сумел завоевать Р.Степанов (шк. № 1007). Хорошо зарекомендовали себя на турнире И.Рахимзянов (шк. № 1007), А.Николаенко (шк. № 1007), В.Щербаков (шк. № 1000), В.Татаринов (шк. № 1728). Свою первую победу одержал Дм.Калачихин (шк. № 1001).</w:t>
      </w:r>
    </w:p>
    <w:p>
      <w:pPr>
        <w:pStyle w:val="BodyText"/>
      </w:pPr>
      <w:r>
        <w:t xml:space="preserve">Победителям были вручены красивые кубки, медали и грамоты. А тем, кто на этот раз остался за чертой призеров, - памятные медали. Награды ребята получили из рук директора ГБУ «СДЦ «Радуга» Ирины Николаевны Маланченко. Приятно отметить, что за ходом турнира внимательно следила фотокор Татьяна Николаевна Молчанова – заместитель директора. Окончание соревнований по традиции было «сладким»: заботливые болельщики – родители спортсменов пришли поддержать своих любимцев с набором вкуснейших эклеров.</w:t>
      </w:r>
    </w:p>
    <w:p>
      <w:pPr>
        <w:pStyle w:val="BodyText"/>
      </w:pPr>
      <w:r>
        <w:t xml:space="preserve">Рождественский турнир стал для школьников первым соревнованием зимних каникул, во время которых, надеемся, они смогут проявить себя и в других видах спорта, и прежде всего в зимних, памятуя о том, что 2014 год – год зимней Олимпиады в Сочи.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http://solntsevo.mos.ru/presscenter/news/detail/924009.html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/images/2014/0102/1.jpg" TargetMode="External" /><Relationship Type="http://schemas.openxmlformats.org/officeDocument/2006/relationships/hyperlink" Id="rId24" Target="/images/2014/0102/2.jpg" TargetMode="External" /><Relationship Type="http://schemas.openxmlformats.org/officeDocument/2006/relationships/hyperlink" Id="rId25" Target="/images/2014/0102/3.jpg" TargetMode="External" /><Relationship Type="http://schemas.openxmlformats.org/officeDocument/2006/relationships/hyperlink" Id="rId26" Target="/images/2014/0102/4.jpg" TargetMode="External" /><Relationship Type="http://schemas.openxmlformats.org/officeDocument/2006/relationships/hyperlink" Id="rId27" Target="/images/2014/0102/5.jpg" TargetMode="External" /><Relationship Type="http://schemas.openxmlformats.org/officeDocument/2006/relationships/hyperlink" Id="rId28" Target="/images/2014/0102/6.jpg" TargetMode="External" /><Relationship Type="http://schemas.openxmlformats.org/officeDocument/2006/relationships/hyperlink" Id="rId29" Target="/images/2014/0102/7.jpg" TargetMode="External" /><Relationship Type="http://schemas.openxmlformats.org/officeDocument/2006/relationships/hyperlink" Id="rId30" Target="/images/2014/0102/8.jpg" TargetMode="External" /><Relationship Type="http://schemas.openxmlformats.org/officeDocument/2006/relationships/hyperlink" Id="rId32" Target="http://solntsevo.mos.ru" TargetMode="External" /><Relationship Type="http://schemas.openxmlformats.org/officeDocument/2006/relationships/hyperlink" Id="rId31" Target="http://solntsevo.mos.ru/presscenter/news/detail/924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mages/2014/0102/1.jpg" TargetMode="External" /><Relationship Type="http://schemas.openxmlformats.org/officeDocument/2006/relationships/hyperlink" Id="rId24" Target="/images/2014/0102/2.jpg" TargetMode="External" /><Relationship Type="http://schemas.openxmlformats.org/officeDocument/2006/relationships/hyperlink" Id="rId25" Target="/images/2014/0102/3.jpg" TargetMode="External" /><Relationship Type="http://schemas.openxmlformats.org/officeDocument/2006/relationships/hyperlink" Id="rId26" Target="/images/2014/0102/4.jpg" TargetMode="External" /><Relationship Type="http://schemas.openxmlformats.org/officeDocument/2006/relationships/hyperlink" Id="rId27" Target="/images/2014/0102/5.jpg" TargetMode="External" /><Relationship Type="http://schemas.openxmlformats.org/officeDocument/2006/relationships/hyperlink" Id="rId28" Target="/images/2014/0102/6.jpg" TargetMode="External" /><Relationship Type="http://schemas.openxmlformats.org/officeDocument/2006/relationships/hyperlink" Id="rId29" Target="/images/2014/0102/7.jpg" TargetMode="External" /><Relationship Type="http://schemas.openxmlformats.org/officeDocument/2006/relationships/hyperlink" Id="rId30" Target="/images/2014/0102/8.jpg" TargetMode="External" /><Relationship Type="http://schemas.openxmlformats.org/officeDocument/2006/relationships/hyperlink" Id="rId32" Target="http://solntsevo.mos.ru" TargetMode="External" /><Relationship Type="http://schemas.openxmlformats.org/officeDocument/2006/relationships/hyperlink" Id="rId31" Target="http://solntsevo.mos.ru/presscenter/news/detail/924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2025-07-30T02:52:28Z</dcterms:created>
  <dcterms:modified xsi:type="dcterms:W3CDTF">2025-07-30T02:52:28Z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