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  <Override PartName="/word/media/rId30.jpg" ContentType="image/jpeg"/>
  <Override PartName="/word/media/rId33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986f5ac718834e2e1135740b1374572a34c9e4b"/>
    <w:p>
      <w:pPr>
        <w:pStyle w:val="Heading3"/>
      </w:pPr>
      <w:r>
        <w:t xml:space="preserve">Районный хоккейный турнир на приз «Золотая шайба»</w:t>
      </w:r>
    </w:p>
    <w:p>
      <w:pPr>
        <w:pStyle w:val="FirstParagraph"/>
      </w:pPr>
      <w:r>
        <w:t xml:space="preserve">28.01.2014</w:t>
      </w:r>
    </w:p>
    <w:p>
      <w:pPr>
        <w:pStyle w:val="BodyText"/>
      </w:pPr>
      <w:r>
        <w:t xml:space="preserve">26 января 2014 года Государственное бюджетное учреждение города Москвы «Спортивно-досуговый центр «Радуга» организовало и провело районный турнир по хоккею на приз «Золотая шайба» на ледовом катке по адресу Проектируемый проезд 740.</w:t>
      </w:r>
    </w:p>
    <w:p>
      <w:pPr>
        <w:pStyle w:val="BodyText"/>
      </w:pPr>
      <w:r>
        <w:t xml:space="preserve">В турнире приняли участия дети и подростки района Солнцево.</w:t>
      </w:r>
    </w:p>
    <w:p>
      <w:pPr>
        <w:pStyle w:val="BodyText"/>
      </w:pPr>
      <w:r>
        <w:t xml:space="preserve">Несмотря на сильный мороз, турнир собрал большое количество участников и зрителей района. Хоккеисты с азартом боролись за первенство района.</w:t>
      </w:r>
    </w:p>
    <w:p>
      <w:pPr>
        <w:pStyle w:val="BodyText"/>
      </w:pPr>
      <w:r>
        <w:t xml:space="preserve">1 место досталось Команде «Солнцево»</w:t>
      </w:r>
    </w:p>
    <w:p>
      <w:pPr>
        <w:pStyle w:val="BodyText"/>
      </w:pPr>
      <w:r>
        <w:t xml:space="preserve">2 место заняла команда «Титан»</w:t>
      </w:r>
    </w:p>
    <w:p>
      <w:pPr>
        <w:pStyle w:val="BodyText"/>
      </w:pPr>
      <w:r>
        <w:t xml:space="preserve">3 место заняла команда «Луч».</w:t>
      </w:r>
    </w:p>
    <w:p>
      <w:pPr>
        <w:pStyle w:val="BodyText"/>
      </w:pPr>
      <w:r>
        <w:t xml:space="preserve">Поздравляем победителей и надеемся встретиться в следующем году, на первенстве района.</w:t>
      </w:r>
    </w:p>
    <w:p>
      <w:pPr>
        <w:pStyle w:val="BodyText"/>
      </w:pPr>
      <w:r>
        <w:t xml:space="preserve">ГБУ "СДЦ "Радуга" выражает благодарность судьям турнира Березину Николаю Валентиновичу и Лысикову Владимиру Геннадиевичу, за отличное судейство.</w:t>
      </w:r>
    </w:p>
    <w:p>
      <w:pPr>
        <w:pStyle w:val="BodyText"/>
      </w:pPr>
      <w:r>
        <w:t xml:space="preserve">Весь архив фотографий можно посмотреть:</w:t>
      </w:r>
      <w:r>
        <w:t xml:space="preserve"> </w:t>
      </w:r>
      <w:hyperlink r:id="rId20">
        <w:r>
          <w:rPr>
            <w:rStyle w:val="Hyperlink"/>
          </w:rPr>
          <w:t xml:space="preserve">http://fotki.yandex.ru/users/mu-raduga/album/397885/</w:t>
        </w:r>
      </w:hyperlink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28/3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28/3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28/3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28/3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28/3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128/3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http://solntsevo.mos.ru/presscenter/news/detail/935957.html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Солнцево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hyperlink" Id="rId20" Target="http://fotki.yandex.ru/users/mu-raduga/album/397885/" TargetMode="External" /><Relationship Type="http://schemas.openxmlformats.org/officeDocument/2006/relationships/hyperlink" Id="rId40" Target="http://solntsevo.mos.ru" TargetMode="External" /><Relationship Type="http://schemas.openxmlformats.org/officeDocument/2006/relationships/hyperlink" Id="rId39" Target="http://solntsevo.mos.ru/presscenter/news/detail/935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tki.yandex.ru/users/mu-raduga/album/397885/" TargetMode="External" /><Relationship Type="http://schemas.openxmlformats.org/officeDocument/2006/relationships/hyperlink" Id="rId40" Target="http://solntsevo.mos.ru" TargetMode="External" /><Relationship Type="http://schemas.openxmlformats.org/officeDocument/2006/relationships/hyperlink" Id="rId39" Target="http://solntsevo.mos.ru/presscenter/news/detail/935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2025-07-27T06:43:15Z</dcterms:created>
  <dcterms:modified xsi:type="dcterms:W3CDTF">2025-07-27T06:43:15Z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