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1be17d2ee89f9ecd60f34048283adf89d0922"/>
    <w:p>
      <w:pPr>
        <w:pStyle w:val="Heading3"/>
      </w:pPr>
      <w:r>
        <w:t xml:space="preserve">ДМШ имени Ф. И. Шаляпина приглашает 27 марта на музыкальный спектакль «Школа влюбленных»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t xml:space="preserve">27 марта в Детской музыкальной школе имени Федора Шаляпина пройдет музыкальный спектакль «Школа влюбленных».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Мероприятие начнется в 17:00 и пройдет в рамках городской акции «Ночь искусств».</w:t>
      </w:r>
    </w:p>
    <w:p>
      <w:pPr>
        <w:pStyle w:val="BodyText"/>
      </w:pPr>
      <w:r>
        <w:t xml:space="preserve">Как отмечается, в основу постановки легла опера «Так поступают все». Роли в ней исполняют артисты Екатерина Барбашева, Владимир Захаров, Вера Никонова, Марина Глазкова и другие.</w:t>
      </w:r>
    </w:p>
    <w:p>
      <w:pPr>
        <w:pStyle w:val="BodyText"/>
      </w:pPr>
      <w:r>
        <w:t xml:space="preserve">Напомним, музыкальная школа расположена по адресу: Солнцевский проспект, дом 9. Для посещения спектакля необходимо приобрести билеты.</w:t>
      </w:r>
    </w:p>
    <w:p>
      <w:pPr>
        <w:pStyle w:val="BodyText"/>
      </w:pPr>
      <w:r>
        <w:t xml:space="preserve">-- Фото: https://pixabay.com/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http://solntsevo.mos.ru/presscenter/news/detail/9812169.html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9812169.html" TargetMode="External" /><Relationship Type="http://schemas.openxmlformats.org/officeDocument/2006/relationships/hyperlink" Id="rId20" Target="https://shalyapin.music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9812169.html" TargetMode="External" /><Relationship Type="http://schemas.openxmlformats.org/officeDocument/2006/relationships/hyperlink" Id="rId20" Target="https://shalyapin.music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2025-06-24T19:10:23Z</dcterms:created>
  <dcterms:modified xsi:type="dcterms:W3CDTF">2025-06-24T19:10:23Z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